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F1A08" w14:textId="77777777" w:rsidR="00E337B7" w:rsidRDefault="006A7B78" w:rsidP="006A7B78">
      <w:pPr>
        <w:ind w:right="-142"/>
        <w:jc w:val="center"/>
        <w:rPr>
          <w:b/>
          <w:sz w:val="32"/>
          <w:szCs w:val="32"/>
        </w:rPr>
      </w:pPr>
      <w:r w:rsidRPr="006A7B78">
        <w:rPr>
          <w:b/>
          <w:sz w:val="32"/>
          <w:szCs w:val="32"/>
        </w:rPr>
        <w:t>TRACK and TRACE FORM</w:t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000"/>
        <w:gridCol w:w="2520"/>
        <w:gridCol w:w="1760"/>
        <w:gridCol w:w="1760"/>
        <w:gridCol w:w="2883"/>
        <w:gridCol w:w="2693"/>
        <w:gridCol w:w="2693"/>
      </w:tblGrid>
      <w:tr w:rsidR="006A7B78" w:rsidRPr="006A7B78" w14:paraId="3BFB4684" w14:textId="77777777" w:rsidTr="006A7B78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49B2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129F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3941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1DC6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0063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8612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2B8C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A7B78" w:rsidRPr="006A7B78" w14:paraId="543747E8" w14:textId="77777777" w:rsidTr="006A7B78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19AF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DATE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1F59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6BD3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CHILD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7D55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TEL No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ED23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EMAIL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2797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LOCATION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9776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n-GB"/>
              </w:rPr>
              <w:t>TIME</w:t>
            </w:r>
          </w:p>
        </w:tc>
      </w:tr>
      <w:tr w:rsidR="006A7B78" w:rsidRPr="006A7B78" w14:paraId="6DEE01C7" w14:textId="77777777" w:rsidTr="006A7B78">
        <w:trPr>
          <w:trHeight w:val="37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7867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018C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5AE9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6AA5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1927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C581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4EBFC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A7B78" w:rsidRPr="006A7B78" w14:paraId="2AEFAF2C" w14:textId="77777777" w:rsidTr="006A7B78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2A66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75AE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59E4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7D2E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4990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2342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55DE4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A7B78" w:rsidRPr="006A7B78" w14:paraId="3E250D40" w14:textId="77777777" w:rsidTr="006A7B78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FF6E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EDA4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556A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9D20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9164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8F15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7E5BB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A7B78" w:rsidRPr="006A7B78" w14:paraId="5DBD0CC1" w14:textId="77777777" w:rsidTr="006A7B78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33AE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757A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85F1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2002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9BB5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5B53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960A3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A7B78" w:rsidRPr="006A7B78" w14:paraId="59731131" w14:textId="77777777" w:rsidTr="006A7B78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2327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5D3E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F7B4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889C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A8CE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266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39B8C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A7B78" w:rsidRPr="006A7B78" w14:paraId="6A2C87EF" w14:textId="77777777" w:rsidTr="006A7B78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5BA5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06C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6404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ACB2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E7D5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8E93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68015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A7B78" w:rsidRPr="006A7B78" w14:paraId="594D9E0C" w14:textId="77777777" w:rsidTr="006A7B78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C1A7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F7BD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DFDB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B85E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9F86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CC6B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7FE8F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A7B78" w:rsidRPr="006A7B78" w14:paraId="760D01F5" w14:textId="77777777" w:rsidTr="006A7B78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13FE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C4BF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CC8C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E5C2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2796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4C61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4097D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A7B78" w:rsidRPr="006A7B78" w14:paraId="23647782" w14:textId="77777777" w:rsidTr="006A7B78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1674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431E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D427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B87B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1822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94D6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7B055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A7B78" w:rsidRPr="006A7B78" w14:paraId="087D2C60" w14:textId="77777777" w:rsidTr="006A7B78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8CC4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338B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0409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8B03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CAD7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8D02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C614A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A7B78" w:rsidRPr="006A7B78" w14:paraId="7C6DC59C" w14:textId="77777777" w:rsidTr="006A7B78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2635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9618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0490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D17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7109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2C67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D45DB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A7B78" w:rsidRPr="006A7B78" w14:paraId="4F3179DC" w14:textId="77777777" w:rsidTr="006A7B78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F6D2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A797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0268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C40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BD21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7893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27438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A7B78" w:rsidRPr="006A7B78" w14:paraId="4CF6B40B" w14:textId="77777777" w:rsidTr="006A7B78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CDE1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0C3A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DE98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38AD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F4F3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FFA4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33009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A7B78" w:rsidRPr="006A7B78" w14:paraId="16C78615" w14:textId="77777777" w:rsidTr="006A7B78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DD9E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C525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8F9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DE1A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5687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2CAC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07BBB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A7B78" w:rsidRPr="006A7B78" w14:paraId="03CA788D" w14:textId="77777777" w:rsidTr="006A7B78">
        <w:trPr>
          <w:trHeight w:val="37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A29A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D904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5E06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D17D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82EC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81C2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0CA36" w14:textId="77777777" w:rsidR="006A7B78" w:rsidRPr="006A7B78" w:rsidRDefault="006A7B78" w:rsidP="006A7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6A7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097F6150" w14:textId="77777777" w:rsidR="006A7B78" w:rsidRDefault="006A7B78" w:rsidP="006A7B78">
      <w:pPr>
        <w:jc w:val="center"/>
      </w:pPr>
    </w:p>
    <w:sectPr w:rsidR="006A7B78" w:rsidSect="006A7B78">
      <w:headerReference w:type="default" r:id="rId6"/>
      <w:footerReference w:type="default" r:id="rId7"/>
      <w:pgSz w:w="16838" w:h="11906" w:orient="landscape"/>
      <w:pgMar w:top="1440" w:right="82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B1FAC" w14:textId="77777777" w:rsidR="00562487" w:rsidRDefault="00562487" w:rsidP="00E337B7">
      <w:pPr>
        <w:spacing w:after="0" w:line="240" w:lineRule="auto"/>
      </w:pPr>
      <w:r>
        <w:separator/>
      </w:r>
    </w:p>
  </w:endnote>
  <w:endnote w:type="continuationSeparator" w:id="0">
    <w:p w14:paraId="65891311" w14:textId="77777777" w:rsidR="00562487" w:rsidRDefault="00562487" w:rsidP="00E3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09" w:type="dxa"/>
      <w:tblInd w:w="108" w:type="dxa"/>
      <w:tblLook w:val="04A0" w:firstRow="1" w:lastRow="0" w:firstColumn="1" w:lastColumn="0" w:noHBand="0" w:noVBand="1"/>
    </w:tblPr>
    <w:tblGrid>
      <w:gridCol w:w="15309"/>
    </w:tblGrid>
    <w:tr w:rsidR="006A7B78" w:rsidRPr="006A7B78" w14:paraId="508B7DBA" w14:textId="77777777" w:rsidTr="004A4730">
      <w:trPr>
        <w:trHeight w:val="375"/>
      </w:trPr>
      <w:tc>
        <w:tcPr>
          <w:tcW w:w="15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041AF7" w14:textId="77777777" w:rsidR="006A7B78" w:rsidRPr="006A7B78" w:rsidRDefault="006A7B78" w:rsidP="006A7B7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</w:pPr>
          <w:r w:rsidRPr="006A7B78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 xml:space="preserve">All Clubs must support NHS Track and Trace Scheme, By collecting information on </w:t>
          </w:r>
          <w:r w:rsidRPr="006A7B78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lang w:eastAsia="en-GB"/>
            </w:rPr>
            <w:t xml:space="preserve">ALL </w:t>
          </w:r>
          <w:r w:rsidRPr="006A7B78"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>participants at matches and Training!</w:t>
          </w:r>
        </w:p>
      </w:tc>
    </w:tr>
    <w:tr w:rsidR="006A7B78" w:rsidRPr="006A7B78" w14:paraId="7E547D06" w14:textId="77777777" w:rsidTr="004A4730">
      <w:trPr>
        <w:trHeight w:val="375"/>
      </w:trPr>
      <w:tc>
        <w:tcPr>
          <w:tcW w:w="15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631620" w14:textId="77777777" w:rsidR="006A7B78" w:rsidRPr="006A7B78" w:rsidRDefault="006A7B78" w:rsidP="006A7B7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8"/>
              <w:szCs w:val="18"/>
              <w:lang w:eastAsia="en-GB"/>
            </w:rPr>
          </w:pPr>
          <w:r w:rsidRPr="006A7B78">
            <w:rPr>
              <w:rFonts w:ascii="Calibri" w:eastAsia="Times New Roman" w:hAnsi="Calibri" w:cs="Calibri"/>
              <w:color w:val="000000"/>
              <w:sz w:val="18"/>
              <w:szCs w:val="18"/>
              <w:lang w:eastAsia="en-GB"/>
            </w:rPr>
            <w:t>This information is to be stored for a minimum of 21 days in-line with Government Recreational Team Sport Framework and collected/processed</w:t>
          </w:r>
        </w:p>
      </w:tc>
    </w:tr>
    <w:tr w:rsidR="006A7B78" w:rsidRPr="006A7B78" w14:paraId="50A68E79" w14:textId="77777777" w:rsidTr="004A4730">
      <w:trPr>
        <w:trHeight w:val="375"/>
      </w:trPr>
      <w:tc>
        <w:tcPr>
          <w:tcW w:w="15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4D4040" w14:textId="77777777" w:rsidR="006A7B78" w:rsidRPr="006A7B78" w:rsidRDefault="006A7B78" w:rsidP="006A7B7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8"/>
              <w:szCs w:val="18"/>
              <w:lang w:eastAsia="en-GB"/>
            </w:rPr>
          </w:pPr>
          <w:r>
            <w:rPr>
              <w:rFonts w:ascii="Calibri" w:eastAsia="Times New Roman" w:hAnsi="Calibri" w:cs="Calibri"/>
              <w:color w:val="000000"/>
              <w:sz w:val="18"/>
              <w:szCs w:val="18"/>
              <w:lang w:eastAsia="en-GB"/>
            </w:rPr>
            <w:t xml:space="preserve">In </w:t>
          </w:r>
          <w:r w:rsidRPr="006A7B78">
            <w:rPr>
              <w:rFonts w:ascii="Calibri" w:eastAsia="Times New Roman" w:hAnsi="Calibri" w:cs="Calibri"/>
              <w:color w:val="000000"/>
              <w:sz w:val="18"/>
              <w:szCs w:val="18"/>
              <w:lang w:eastAsia="en-GB"/>
            </w:rPr>
            <w:t>accordance with Data Protection Act 2018 and in line with GDPR principles. It will be used only for the purpose of NHS Test and Trace</w:t>
          </w:r>
        </w:p>
      </w:tc>
    </w:tr>
  </w:tbl>
  <w:p w14:paraId="20B48CC7" w14:textId="77777777" w:rsidR="006A7B78" w:rsidRDefault="006A7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A8F94" w14:textId="77777777" w:rsidR="00562487" w:rsidRDefault="00562487" w:rsidP="00E337B7">
      <w:pPr>
        <w:spacing w:after="0" w:line="240" w:lineRule="auto"/>
      </w:pPr>
      <w:r>
        <w:separator/>
      </w:r>
    </w:p>
  </w:footnote>
  <w:footnote w:type="continuationSeparator" w:id="0">
    <w:p w14:paraId="2BC6C0D8" w14:textId="77777777" w:rsidR="00562487" w:rsidRDefault="00562487" w:rsidP="00E3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C32D" w14:textId="77777777" w:rsidR="00E337B7" w:rsidRPr="00E337B7" w:rsidRDefault="006A7B78" w:rsidP="006A7B78">
    <w:pPr>
      <w:pStyle w:val="Header"/>
    </w:pPr>
    <w:r w:rsidRPr="006A7B78">
      <w:rPr>
        <w:noProof/>
      </w:rPr>
      <w:drawing>
        <wp:anchor distT="0" distB="0" distL="114300" distR="114300" simplePos="0" relativeHeight="251658240" behindDoc="1" locked="0" layoutInCell="1" allowOverlap="1" wp14:anchorId="69C676FF" wp14:editId="7DD00C85">
          <wp:simplePos x="0" y="0"/>
          <wp:positionH relativeFrom="column">
            <wp:posOffset>7439025</wp:posOffset>
          </wp:positionH>
          <wp:positionV relativeFrom="paragraph">
            <wp:posOffset>-142240</wp:posOffset>
          </wp:positionV>
          <wp:extent cx="1976120" cy="598805"/>
          <wp:effectExtent l="19050" t="0" r="5080" b="0"/>
          <wp:wrapTight wrapText="bothSides">
            <wp:wrapPolygon edited="0">
              <wp:start x="-208" y="0"/>
              <wp:lineTo x="-208" y="20615"/>
              <wp:lineTo x="21656" y="20615"/>
              <wp:lineTo x="21656" y="0"/>
              <wp:lineTo x="-208" y="0"/>
            </wp:wrapPolygon>
          </wp:wrapTight>
          <wp:docPr id="3" name="Picture 2" descr="Track and Trace Public Health Grant Allocation unfair to rural - Rural  Services Ne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Track and Trace Public Health Grant Allocation unfair to rural - Rural  Services Networ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37B7" w:rsidRPr="00E337B7">
      <w:rPr>
        <w:noProof/>
      </w:rPr>
      <w:drawing>
        <wp:inline distT="0" distB="0" distL="0" distR="0" wp14:anchorId="317D3C22" wp14:editId="2C78BAE5">
          <wp:extent cx="725417" cy="725417"/>
          <wp:effectExtent l="19050" t="0" r="0" b="0"/>
          <wp:docPr id="2" name="Picture 0" descr="j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5474" cy="725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7B7"/>
    <w:rsid w:val="00562487"/>
    <w:rsid w:val="006A7B78"/>
    <w:rsid w:val="007153CF"/>
    <w:rsid w:val="009F261F"/>
    <w:rsid w:val="00A25CFD"/>
    <w:rsid w:val="00BB1819"/>
    <w:rsid w:val="00E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0DB28"/>
  <w15:docId w15:val="{32C4B750-6F94-446A-BF64-136EF899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3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7B7"/>
  </w:style>
  <w:style w:type="paragraph" w:styleId="Footer">
    <w:name w:val="footer"/>
    <w:basedOn w:val="Normal"/>
    <w:link w:val="FooterChar"/>
    <w:uiPriority w:val="99"/>
    <w:semiHidden/>
    <w:unhideWhenUsed/>
    <w:rsid w:val="00E33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Clive</cp:lastModifiedBy>
  <cp:revision>2</cp:revision>
  <dcterms:created xsi:type="dcterms:W3CDTF">2020-08-14T19:04:00Z</dcterms:created>
  <dcterms:modified xsi:type="dcterms:W3CDTF">2020-08-14T19:04:00Z</dcterms:modified>
</cp:coreProperties>
</file>